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Emergency definitions</w:t>
      </w:r>
    </w:p>
    <w:p>
      <w:r>
        <w:rPr>
          <w:i/>
        </w:rPr>
        <w:t xml:space="preserve">Fill in the blanks, then change it for your properties.</w:t>
      </w:r>
    </w:p>
    <w:p>
      <w:r>
        <w:t xml:space="preserve">Give this list to tenants at move-in and to everyone on your on-call calendar. Change it for each property: a building with a boiler or an elevator needs its own lines.</w:t>
      </w:r>
    </w:p>
    <w:p>
      <w:r>
        <w:rPr>
          <w:b/>
        </w:rPr>
        <w:t xml:space="preserve">Call 911 first: </w:t>
      </w:r>
      <w:r>
        <w:t xml:space="preserve">For a fire, a gas smell or anyone in danger, call 911 first. For a gas smell, leave the building and call the gas utility from outside.</w:t>
      </w:r>
    </w:p>
    <w:p>
      <w:pPr>
        <w:pStyle w:val="Heading1"/>
      </w:pPr>
      <w:r>
        <w:t xml:space="preserve">Emergency: someone acts now, day or night</w:t>
      </w:r>
    </w:p>
    <w:p>
      <w:pPr>
        <w:ind w:left="360" w:hanging="360"/>
      </w:pPr>
      <w:r>
        <w:t xml:space="preserve">•	</w:t>
      </w:r>
      <w:r>
        <w:t xml:space="preserve">Water that won’t stop: a burst pipe, a flood or water coming through a ceiling</w:t>
      </w:r>
    </w:p>
    <w:p>
      <w:pPr>
        <w:ind w:left="360" w:hanging="360"/>
      </w:pPr>
      <w:r>
        <w:t xml:space="preserve">•	</w:t>
      </w:r>
      <w:r>
        <w:t xml:space="preserve">Sewage backing up into the unit</w:t>
      </w:r>
    </w:p>
    <w:p>
      <w:pPr>
        <w:ind w:left="360" w:hanging="360"/>
      </w:pPr>
      <w:r>
        <w:t xml:space="preserve">•	</w:t>
      </w:r>
      <w:r>
        <w:t xml:space="preserve">No heat in cold weather</w:t>
      </w:r>
    </w:p>
    <w:p>
      <w:pPr>
        <w:ind w:left="360" w:hanging="360"/>
      </w:pPr>
      <w:r>
        <w:t xml:space="preserve">•	</w:t>
      </w:r>
      <w:r>
        <w:t xml:space="preserve">The only toilet in the unit doesn’t work</w:t>
      </w:r>
    </w:p>
    <w:p>
      <w:pPr>
        <w:ind w:left="360" w:hanging="360"/>
      </w:pPr>
      <w:r>
        <w:t xml:space="preserve">•	</w:t>
      </w:r>
      <w:r>
        <w:t xml:space="preserve">An outside door or a ground-floor window that won’t lock, or a break-in</w:t>
      </w:r>
    </w:p>
    <w:p>
      <w:pPr>
        <w:ind w:left="360" w:hanging="360"/>
      </w:pPr>
      <w:r>
        <w:t xml:space="preserve">•	</w:t>
      </w:r>
      <w:r>
        <w:t xml:space="preserve">Sparks, a burning smell or a hot electrical panel</w:t>
      </w:r>
    </w:p>
    <w:p>
      <w:pPr>
        <w:ind w:left="360" w:hanging="360"/>
      </w:pPr>
      <w:r>
        <w:t xml:space="preserve">•	</w:t>
      </w:r>
      <w:r>
        <w:t xml:space="preserve">No power to the whole unit while the utility reports no outage</w:t>
      </w:r>
    </w:p>
    <w:p>
      <w:pPr>
        <w:pStyle w:val="Heading1"/>
      </w:pPr>
      <w:r>
        <w:t xml:space="preserve">Urgent: within 24 hours</w:t>
      </w:r>
    </w:p>
    <w:p>
      <w:pPr>
        <w:ind w:left="360" w:hanging="360"/>
      </w:pPr>
      <w:r>
        <w:t xml:space="preserve">•	</w:t>
      </w:r>
      <w:r>
        <w:t xml:space="preserve">No hot water</w:t>
      </w:r>
    </w:p>
    <w:p>
      <w:pPr>
        <w:ind w:left="360" w:hanging="360"/>
      </w:pPr>
      <w:r>
        <w:t xml:space="preserve">•	</w:t>
      </w:r>
      <w:r>
        <w:t xml:space="preserve">A slow leak that a bucket or a shut-off valve controls</w:t>
      </w:r>
    </w:p>
    <w:p>
      <w:pPr>
        <w:ind w:left="360" w:hanging="360"/>
      </w:pPr>
      <w:r>
        <w:t xml:space="preserve">•	</w:t>
      </w:r>
      <w:r>
        <w:t xml:space="preserve">The refrigerator stopped cooling</w:t>
      </w:r>
    </w:p>
    <w:p>
      <w:pPr>
        <w:ind w:left="360" w:hanging="360"/>
      </w:pPr>
      <w:r>
        <w:t xml:space="preserve">•	</w:t>
      </w:r>
      <w:r>
        <w:t xml:space="preserve">The only shower or tub won’t drain</w:t>
      </w:r>
    </w:p>
    <w:p>
      <w:pPr>
        <w:ind w:left="360" w:hanging="360"/>
      </w:pPr>
      <w:r>
        <w:t xml:space="preserve">•	</w:t>
      </w:r>
      <w:r>
        <w:t xml:space="preserve">No air conditioning during a heat advisory</w:t>
      </w:r>
    </w:p>
    <w:p>
      <w:pPr>
        <w:pStyle w:val="Heading1"/>
      </w:pPr>
      <w:r>
        <w:t xml:space="preserve">Routine: within a few business days</w:t>
      </w:r>
    </w:p>
    <w:p>
      <w:pPr>
        <w:ind w:left="360" w:hanging="360"/>
      </w:pPr>
      <w:r>
        <w:t xml:space="preserve">•	</w:t>
      </w:r>
      <w:r>
        <w:t xml:space="preserve">A dripping faucet or a running toilet</w:t>
      </w:r>
    </w:p>
    <w:p>
      <w:pPr>
        <w:ind w:left="360" w:hanging="360"/>
      </w:pPr>
      <w:r>
        <w:t xml:space="preserve">•	</w:t>
      </w:r>
      <w:r>
        <w:t xml:space="preserve">One burner, outlet or light fixture not working, with no sparks or burning smell</w:t>
      </w:r>
    </w:p>
    <w:p>
      <w:pPr>
        <w:ind w:left="360" w:hanging="360"/>
      </w:pPr>
      <w:r>
        <w:t xml:space="preserve">•	</w:t>
      </w:r>
      <w:r>
        <w:t xml:space="preserve">A door or window that sticks but still locks</w:t>
      </w:r>
    </w:p>
    <w:p>
      <w:pPr>
        <w:ind w:left="360" w:hanging="360"/>
      </w:pPr>
      <w:r>
        <w:t xml:space="preserve">•	</w:t>
      </w:r>
      <w:r>
        <w:t xml:space="preserve">A dishwasher, washer or dryer not working</w:t>
      </w:r>
    </w:p>
    <w:p>
      <w:pPr>
        <w:pStyle w:val="Heading1"/>
      </w:pPr>
      <w:r>
        <w:t xml:space="preserve">What to tell the tenant</w:t>
      </w:r>
    </w:p>
    <w:p>
      <w:r>
        <w:rPr>
          <w:b/>
        </w:rPr>
        <w:t xml:space="preserve">Emergency:</w:t>
      </w:r>
      <w:r>
        <w:t xml:space="preserve"> “Someone is on the way. Here is what to do until they get there.” Then the steps to stop the damage, like the water shut-off valve.</w:t>
      </w:r>
    </w:p>
    <w:p>
      <w:r>
        <w:rPr>
          <w:b/>
        </w:rPr>
        <w:t xml:space="preserve">Urgent or routine:</w:t>
      </w:r>
      <w:r>
        <w:t xml:space="preserve"> “Thanks, this isn’t an emergency. We’ll contact you by [time] to set up a visit.” Give a time, and keep it.</w:t>
      </w:r>
    </w:p>
    <w:p>
      <w:r>
        <w:t xml:space="preserve">Local law can make some of these items emergencies, or set how fast you must respond. Check your state and city rules and your leases.</w:t>
      </w:r>
    </w:p>
    <w:p>
      <w:r>
        <w:rPr>
          <w:i/>
        </w:rPr>
        <w:t xml:space="preserve">From now ours, https://nowours.com/templates/emergency-definitions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