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After-hours call script</w:t>
      </w:r>
    </w:p>
    <w:p>
      <w:r>
        <w:rPr>
          <w:i/>
        </w:rPr>
        <w:t xml:space="preserve">Fill in the blanks, then change it for your properties.</w:t>
      </w:r>
    </w:p>
    <w:p>
      <w:r>
        <w:t xml:space="preserve">Keep this next to the night phone, and give the same copy to everyone on your on-call calendar and to any answering service you use. Change the bracketed parts for your company and each property.</w:t>
      </w:r>
    </w:p>
    <w:p>
      <w:r>
        <w:rPr>
          <w:b/>
        </w:rPr>
        <w:t xml:space="preserve">Ask these before anything else: </w:t>
      </w:r>
      <w:r>
        <w:t xml:space="preserve">For a fire, a gas smell or anyone in danger, the tenant calls 911 first. For a gas smell, everyone leaves the building and calls the gas utility from outside. Never ask a tenant to stay inside to answer questions.</w:t>
      </w:r>
    </w:p>
    <w:p>
      <w:pPr>
        <w:pStyle w:val="Heading1"/>
      </w:pPr>
      <w:r>
        <w:t xml:space="preserve">1. Answer</w:t>
      </w:r>
    </w:p>
    <w:p>
      <w:r>
        <w:t xml:space="preserve">“[Company name] maintenance, this is [name]. Is anyone in danger, is there a fire, or do you smell gas?”</w:t>
      </w:r>
    </w:p>
    <w:p>
      <w:pPr>
        <w:ind w:left="360" w:hanging="360"/>
      </w:pPr>
      <w:r>
        <w:t xml:space="preserve">•	</w:t>
      </w:r>
      <w:r>
        <w:rPr>
          <w:b/>
        </w:rPr>
        <w:t xml:space="preserve">Fire or anyone in danger:</w:t>
      </w:r>
      <w:r>
        <w:t xml:space="preserve"> “Please hang up and call 911 now.”</w:t>
      </w:r>
    </w:p>
    <w:p>
      <w:pPr>
        <w:ind w:left="360" w:hanging="360"/>
      </w:pPr>
      <w:r>
        <w:t xml:space="preserve">•	</w:t>
      </w:r>
      <w:r>
        <w:rPr>
          <w:b/>
        </w:rPr>
        <w:t xml:space="preserve">Gas smell:</w:t>
      </w:r>
      <w:r>
        <w:t xml:space="preserve"> “Please leave now with everyone in the home. Don’t touch light switches or appliances on the way out. Once you’re outside and away from the building, call 911 or [gas utility] at [number]. Then call us back.”</w:t>
      </w:r>
    </w:p>
    <w:p>
      <w:pPr>
        <w:ind w:left="360" w:hanging="360"/>
      </w:pPr>
      <w:r>
        <w:t xml:space="preserve">•	</w:t>
      </w:r>
      <w:r>
        <w:rPr>
          <w:b/>
        </w:rPr>
        <w:t xml:space="preserve">Carbon monoxide alarm sounding:</w:t>
      </w:r>
      <w:r>
        <w:t xml:space="preserve"> “Please get everyone outside to fresh air now and call 911 from outside.”</w:t>
      </w:r>
    </w:p>
    <w:p>
      <w:pPr>
        <w:pStyle w:val="Heading1"/>
      </w:pPr>
      <w:r>
        <w:t xml:space="preserve">2. Get the basics</w:t>
      </w:r>
    </w:p>
    <w:p>
      <w:pPr>
        <w:ind w:left="360" w:hanging="360"/>
      </w:pPr>
      <w:r>
        <w:t xml:space="preserve">1.	</w:t>
      </w:r>
      <w:r>
        <w:t xml:space="preserve">“What is the address and unit?”</w:t>
      </w:r>
    </w:p>
    <w:p>
      <w:pPr>
        <w:ind w:left="360" w:hanging="360"/>
      </w:pPr>
      <w:r>
        <w:t xml:space="preserve">2.	</w:t>
      </w:r>
      <w:r>
        <w:t xml:space="preserve">“What is your name, and the best number to reach you tonight?”</w:t>
      </w:r>
    </w:p>
    <w:p>
      <w:pPr>
        <w:ind w:left="360" w:hanging="360"/>
      </w:pPr>
      <w:r>
        <w:t xml:space="preserve">3.	</w:t>
      </w:r>
      <w:r>
        <w:t xml:space="preserve">“What is happening, and when did it start?”</w:t>
      </w:r>
    </w:p>
    <w:p>
      <w:pPr>
        <w:ind w:left="360" w:hanging="360"/>
      </w:pPr>
      <w:r>
        <w:t xml:space="preserve">4.	</w:t>
      </w:r>
      <w:r>
        <w:t xml:space="preserve">“Can you text a photo to this number?”</w:t>
      </w:r>
    </w:p>
    <w:p>
      <w:pPr>
        <w:pStyle w:val="Heading1"/>
      </w:pPr>
      <w:r>
        <w:t xml:space="preserve">3. Ask the safety questions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Ask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If yes, say</w:t>
            </w:r>
          </w:p>
        </w:tc>
      </w:tr>
      <w:tr>
        <w:tc>
          <w:tcPr>
            <w:tcW w:w="0" w:type="auto"/>
          </w:tcPr>
          <w:p>
            <w:r>
              <w:t xml:space="preserve">Is water coming in that you can’t stop?</w:t>
            </w:r>
          </w:p>
        </w:tc>
        <w:tc>
          <w:tcPr>
            <w:tcW w:w="0" w:type="auto"/>
          </w:tcPr>
          <w:p>
            <w:r>
              <w:t xml:space="preserve">“Do you know where the water shut-off valve is? Please turn it off now if you can reach it safely.” Then treat it as an emergency.</w:t>
            </w:r>
          </w:p>
        </w:tc>
      </w:tr>
      <w:tr>
        <w:tc>
          <w:tcPr>
            <w:tcW w:w="0" w:type="auto"/>
          </w:tcPr>
          <w:p>
            <w:r>
              <w:t xml:space="preserve">Is any water near outlets, light fixtures or the electrical panel?</w:t>
            </w:r>
          </w:p>
        </w:tc>
        <w:tc>
          <w:tcPr>
            <w:tcW w:w="0" w:type="auto"/>
          </w:tcPr>
          <w:p>
            <w:r>
              <w:t xml:space="preserve">“Please stay away from that area and don’t touch anything electrical.” Emergency.</w:t>
            </w:r>
          </w:p>
        </w:tc>
      </w:tr>
      <w:tr>
        <w:tc>
          <w:tcPr>
            <w:tcW w:w="0" w:type="auto"/>
          </w:tcPr>
          <w:p>
            <w:r>
              <w:t xml:space="preserve">Do you see sparks or smell burning?</w:t>
            </w:r>
          </w:p>
        </w:tc>
        <w:tc>
          <w:tcPr>
            <w:tcW w:w="0" w:type="auto"/>
          </w:tcPr>
          <w:p>
            <w:r>
              <w:t xml:space="preserve">“If there is smoke or fire, leave and call 911.” Otherwise, emergency.</w:t>
            </w:r>
          </w:p>
        </w:tc>
      </w:tr>
      <w:tr>
        <w:tc>
          <w:tcPr>
            <w:tcW w:w="0" w:type="auto"/>
          </w:tcPr>
          <w:p>
            <w:r>
              <w:t xml:space="preserve">Is sewage coming up into the home?</w:t>
            </w:r>
          </w:p>
        </w:tc>
        <w:tc>
          <w:tcPr>
            <w:tcW w:w="0" w:type="auto"/>
          </w:tcPr>
          <w:p>
            <w:r>
              <w:t xml:space="preserve">“Please don’t run water or flush.” Emergency.</w:t>
            </w:r>
          </w:p>
        </w:tc>
      </w:tr>
      <w:tr>
        <w:tc>
          <w:tcPr>
            <w:tcW w:w="0" w:type="auto"/>
          </w:tcPr>
          <w:p>
            <w:r>
              <w:t xml:space="preserve">Is the heat out, and how cold is it inside?</w:t>
            </w:r>
          </w:p>
        </w:tc>
        <w:tc>
          <w:tcPr>
            <w:tcW w:w="0" w:type="auto"/>
          </w:tcPr>
          <w:p>
            <w:r>
              <w:t xml:space="preserve">Emergency in cold weather, by your written list.</w:t>
            </w:r>
          </w:p>
        </w:tc>
      </w:tr>
      <w:tr>
        <w:tc>
          <w:tcPr>
            <w:tcW w:w="0" w:type="auto"/>
          </w:tcPr>
          <w:p>
            <w:r>
              <w:t xml:space="preserve">Is an outside door or ground-floor window unable to lock?</w:t>
            </w:r>
          </w:p>
        </w:tc>
        <w:tc>
          <w:tcPr>
            <w:tcW w:w="0" w:type="auto"/>
          </w:tcPr>
          <w:p>
            <w:r>
              <w:t xml:space="preserve">Emergency. Ask whether they feel safe staying tonight.</w:t>
            </w:r>
          </w:p>
        </w:tc>
      </w:tr>
    </w:tbl>
    <w:p/>
    <w:p>
      <w:r>
        <w:rPr>
          <w:i/>
        </w:rPr>
        <w:t xml:space="preserve">Match these to your written emergency list for each property</w:t>
      </w:r>
    </w:p>
    <w:p>
      <w:pPr>
        <w:pStyle w:val="Heading1"/>
      </w:pPr>
      <w:r>
        <w:t xml:space="preserve">4. Decide, and say what happens next</w:t>
      </w:r>
    </w:p>
    <w:p>
      <w:r>
        <w:rPr>
          <w:b/>
        </w:rPr>
        <w:t xml:space="preserve">If it is an emergency:</w:t>
      </w:r>
    </w:p>
    <w:p>
      <w:r>
        <w:t xml:space="preserve">“Thank you. This is an emergency, and I’m getting someone to you now. I’ll call or text you within [number] minutes with who is coming and when. If anything gets worse before then, call this number again.”</w:t>
      </w:r>
    </w:p>
    <w:p>
      <w:r>
        <w:rPr>
          <w:b/>
        </w:rPr>
        <w:t xml:space="preserve">If it can wait for the morning:</w:t>
      </w:r>
    </w:p>
    <w:p>
      <w:r>
        <w:t xml:space="preserve">“Thank you. This isn’t an emergency, so we’ll handle it in the morning. Someone will contact you by [time] ET tomorrow to set up a visit. If it gets worse tonight, like water you can’t stop, call this number again.”</w:t>
      </w:r>
    </w:p>
    <w:p>
      <w:pPr>
        <w:pStyle w:val="Heading1"/>
      </w:pPr>
      <w:r>
        <w:t xml:space="preserve">5. Pass it on</w:t>
      </w:r>
    </w:p>
    <w:p>
      <w:pPr>
        <w:ind w:left="360" w:hanging="360"/>
      </w:pPr>
      <w:r>
        <w:t xml:space="preserve">•	</w:t>
      </w:r>
      <w:r>
        <w:t xml:space="preserve">Emergency: call the first person on tonight’s on-call list. No answer in [5] minutes: call the backup. No answer from either: [your rule, such as calling the emergency vendor directly].</w:t>
      </w:r>
    </w:p>
    <w:p>
      <w:pPr>
        <w:ind w:left="360" w:hanging="360"/>
      </w:pPr>
      <w:r>
        <w:t xml:space="preserve">•	</w:t>
      </w:r>
      <w:r>
        <w:t xml:space="preserve">Not an emergency: log it for the morning with the promised callback time, so the day team keeps your promise.</w:t>
      </w:r>
    </w:p>
    <w:p>
      <w:pPr>
        <w:ind w:left="360" w:hanging="360"/>
      </w:pPr>
      <w:r>
        <w:t xml:space="preserve">•	</w:t>
      </w:r>
      <w:r>
        <w:t xml:space="preserve">Either way: log the call time, the tenant’s answers and everything you said, in ET.</w:t>
      </w:r>
    </w:p>
    <w:p>
      <w:pPr>
        <w:pStyle w:val="Heading1"/>
      </w:pPr>
      <w:r>
        <w:t xml:space="preserve">6. Close the call</w:t>
      </w:r>
    </w:p>
    <w:p>
      <w:r>
        <w:t xml:space="preserve">“Is there anything else I should know, like pets or a gate code? Thanks, [tenant name]. You’ll hear from us by [time].”</w:t>
      </w:r>
    </w:p>
    <w:p>
      <w:r>
        <w:rPr>
          <w:i/>
        </w:rPr>
        <w:t xml:space="preserve">From now ours, https://nowours.com/templates/after-hours-call-script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240" w:after="80"/>
    </w:pPr>
    <w:rPr>
      <w:b/>
      <w:sz w:val="40"/>
    </w:rPr>
  </w:style>
  <w:style w:type="paragraph" w:styleId="Heading1">
    <w:name w:val="heading 1"/>
    <w:basedOn w:val="Normal"/>
    <w:next w:val="Normal"/>
    <w:qFormat/>
    <w:pPr>
      <w:keepNext/>
      <w:spacing w:before="240" w:after="80"/>
    </w:pPr>
    <w:rPr>
      <w:b/>
      <w:sz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</w:pPr>
    <w:rPr>
      <w:b/>
      <w:sz w:val="25"/>
    </w:rPr>
  </w:style>
  <w:style w:type="paragraph" w:styleId="Quote">
    <w:name w:val="Quote"/>
    <w:basedOn w:val="Normal"/>
    <w:pPr>
      <w:ind w:left="360"/>
    </w:pPr>
    <w:rPr>
      <w:i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